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AA" w:rsidRPr="00AF46AA" w:rsidRDefault="00AF46AA" w:rsidP="00AF46AA">
      <w:pPr>
        <w:keepNext/>
        <w:keepLines/>
        <w:autoSpaceDN w:val="0"/>
        <w:spacing w:before="480" w:after="120" w:line="256" w:lineRule="auto"/>
        <w:jc w:val="center"/>
        <w:rPr>
          <w:rFonts w:ascii="Arial" w:eastAsia="Helvetica Neue" w:hAnsi="Arial" w:cs="Arial"/>
          <w:sz w:val="40"/>
          <w:szCs w:val="40"/>
        </w:rPr>
      </w:pPr>
      <w:r w:rsidRPr="00AF46AA">
        <w:rPr>
          <w:rFonts w:ascii="Arial" w:eastAsia="Helvetica Neue" w:hAnsi="Arial" w:cs="Arial"/>
          <w:sz w:val="40"/>
          <w:szCs w:val="40"/>
        </w:rPr>
        <w:t>Interac e-Transfer Program</w:t>
      </w:r>
    </w:p>
    <w:p w:rsidR="00AF46AA" w:rsidRPr="00AF46AA" w:rsidRDefault="00AF46AA" w:rsidP="00AF46AA">
      <w:pPr>
        <w:spacing w:after="240" w:line="240" w:lineRule="auto"/>
        <w:rPr>
          <w:rFonts w:ascii="Arial Narrow" w:eastAsia="Helvetica Neue" w:hAnsi="Arial Narrow" w:cs="Arial"/>
          <w:sz w:val="24"/>
          <w:szCs w:val="24"/>
          <w:lang w:val="en-US"/>
        </w:rPr>
      </w:pPr>
      <w:r w:rsidRPr="00AF46AA">
        <w:rPr>
          <w:rFonts w:ascii="Arial Narrow" w:eastAsia="Helvetica Neue" w:hAnsi="Arial Narrow" w:cs="Arial"/>
          <w:sz w:val="24"/>
          <w:szCs w:val="24"/>
          <w:lang w:val="en-US"/>
        </w:rPr>
        <w:t xml:space="preserve">This program allows members of the congregation to transfer donations directly into the HRBC bank account at any time.  Originally set up during Covid19 shutdown it ensures your support of the work of HRBC is received and properly credited to your record of donations to the church.  We encourage you to be careful in using these email addresses as a slight misspelling can send your donation into some other location which we can’t necessarily track or retrieve.  On a successful transfer you will receive an email from your own bank indicating the deposit has been made.  Our church envelope recorder will send out an email to you on your first e-Transfer to let you know we have received it without issue.  Any questions can be directed to – </w:t>
      </w:r>
      <w:hyperlink r:id="rId5" w:history="1">
        <w:r w:rsidRPr="00AF46AA">
          <w:rPr>
            <w:rFonts w:ascii="Arial Narrow" w:eastAsia="Helvetica Neue" w:hAnsi="Arial Narrow" w:cs="Arial"/>
            <w:color w:val="0000FF"/>
            <w:sz w:val="24"/>
            <w:szCs w:val="24"/>
            <w:u w:val="single"/>
            <w:lang w:val="en-US"/>
          </w:rPr>
          <w:t>pmcphail@sympatico.ca</w:t>
        </w:r>
      </w:hyperlink>
      <w:r w:rsidRPr="00AF46AA">
        <w:rPr>
          <w:rFonts w:ascii="Arial Narrow" w:eastAsia="Helvetica Neue" w:hAnsi="Arial Narrow" w:cs="Arial"/>
          <w:sz w:val="24"/>
          <w:szCs w:val="24"/>
          <w:lang w:val="en-US"/>
        </w:rPr>
        <w:t xml:space="preserve"> </w:t>
      </w:r>
    </w:p>
    <w:p w:rsidR="00AF46AA" w:rsidRPr="00AF46AA" w:rsidRDefault="00AF46AA" w:rsidP="00AF46AA">
      <w:pPr>
        <w:spacing w:after="240" w:line="240" w:lineRule="auto"/>
        <w:rPr>
          <w:rFonts w:ascii="Arial Narrow" w:eastAsia="Helvetica Neue" w:hAnsi="Arial Narrow" w:cs="Arial"/>
          <w:sz w:val="24"/>
          <w:szCs w:val="24"/>
          <w:lang w:val="en-US"/>
        </w:rPr>
      </w:pPr>
      <w:bookmarkStart w:id="0" w:name="_gjdgxs"/>
      <w:bookmarkEnd w:id="0"/>
      <w:proofErr w:type="spellStart"/>
      <w:r w:rsidRPr="00AF46AA">
        <w:rPr>
          <w:rFonts w:ascii="Arial Narrow" w:eastAsia="Helvetica Neue" w:hAnsi="Arial Narrow" w:cs="Arial"/>
          <w:sz w:val="24"/>
          <w:szCs w:val="24"/>
          <w:lang w:val="en-US"/>
        </w:rPr>
        <w:t>Interac</w:t>
      </w:r>
      <w:proofErr w:type="spellEnd"/>
      <w:r w:rsidRPr="00AF46AA">
        <w:rPr>
          <w:rFonts w:ascii="Arial Narrow" w:eastAsia="Helvetica Neue" w:hAnsi="Arial Narrow" w:cs="Arial"/>
          <w:sz w:val="24"/>
          <w:szCs w:val="24"/>
          <w:lang w:val="en-US"/>
        </w:rPr>
        <w:t xml:space="preserve"> e-Transfer is a simple, convenient, and secure way to send and receive money directly from one bank account to another.  All you need is access to online banking through a participating financial institution, and you can send money to Harmony Road Baptist Church. Our bank account is set up for </w:t>
      </w:r>
      <w:proofErr w:type="spellStart"/>
      <w:r w:rsidRPr="00AF46AA">
        <w:rPr>
          <w:rFonts w:ascii="Arial Narrow" w:eastAsia="Helvetica Neue" w:hAnsi="Arial Narrow" w:cs="Arial"/>
          <w:sz w:val="24"/>
          <w:szCs w:val="24"/>
          <w:lang w:val="en-US"/>
        </w:rPr>
        <w:t>Autodeposit</w:t>
      </w:r>
      <w:proofErr w:type="spellEnd"/>
      <w:r w:rsidRPr="00AF46AA">
        <w:rPr>
          <w:rFonts w:ascii="Arial Narrow" w:eastAsia="Helvetica Neue" w:hAnsi="Arial Narrow" w:cs="Arial"/>
          <w:sz w:val="24"/>
          <w:szCs w:val="24"/>
          <w:lang w:val="en-US"/>
        </w:rPr>
        <w:t xml:space="preserve"> so you may not need to provide a question and answer.</w:t>
      </w:r>
    </w:p>
    <w:p w:rsidR="00AF46AA" w:rsidRPr="00AF46AA" w:rsidRDefault="00AF46AA" w:rsidP="00AF46AA">
      <w:pPr>
        <w:spacing w:after="240" w:line="240" w:lineRule="auto"/>
        <w:rPr>
          <w:rFonts w:ascii="Arial Narrow" w:eastAsia="Helvetica Neue" w:hAnsi="Arial Narrow" w:cs="Arial"/>
          <w:sz w:val="24"/>
          <w:szCs w:val="24"/>
          <w:lang w:val="en-US"/>
        </w:rPr>
      </w:pPr>
      <w:r w:rsidRPr="00AF46AA">
        <w:rPr>
          <w:rFonts w:ascii="Arial Narrow" w:eastAsia="Helvetica Neue" w:hAnsi="Arial Narrow" w:cs="Arial"/>
          <w:sz w:val="24"/>
          <w:szCs w:val="24"/>
          <w:lang w:val="en-US"/>
        </w:rPr>
        <w:t xml:space="preserve">Most financial institutions will require a recipient name (Harmony Road Baptist Church) and email address for setting up an </w:t>
      </w:r>
      <w:proofErr w:type="spellStart"/>
      <w:r w:rsidRPr="00AF46AA">
        <w:rPr>
          <w:rFonts w:ascii="Arial Narrow" w:eastAsia="Helvetica Neue" w:hAnsi="Arial Narrow" w:cs="Arial"/>
          <w:sz w:val="24"/>
          <w:szCs w:val="24"/>
          <w:lang w:val="en-US"/>
        </w:rPr>
        <w:t>Interac</w:t>
      </w:r>
      <w:proofErr w:type="spellEnd"/>
      <w:r w:rsidRPr="00AF46AA">
        <w:rPr>
          <w:rFonts w:ascii="Arial Narrow" w:eastAsia="Helvetica Neue" w:hAnsi="Arial Narrow" w:cs="Arial"/>
          <w:sz w:val="24"/>
          <w:szCs w:val="24"/>
          <w:lang w:val="en-US"/>
        </w:rPr>
        <w:t xml:space="preserve"> e-Transfer which may be found under the ‘Send Money’ section (not the ‘Pay Bills’ section) of the online banking interface.  The email address </w:t>
      </w:r>
      <w:hyperlink r:id="rId6" w:history="1">
        <w:r w:rsidRPr="00AF46AA">
          <w:rPr>
            <w:rFonts w:ascii="Arial Narrow" w:eastAsia="Helvetica Neue" w:hAnsi="Arial Narrow" w:cs="Arial"/>
            <w:color w:val="0000FF"/>
            <w:sz w:val="24"/>
            <w:szCs w:val="24"/>
            <w:u w:val="single"/>
            <w:lang w:val="en-US"/>
          </w:rPr>
          <w:t>hrbcgivings@harmony-road.com</w:t>
        </w:r>
      </w:hyperlink>
      <w:r w:rsidRPr="00AF46AA">
        <w:rPr>
          <w:rFonts w:ascii="Arial Narrow" w:eastAsia="Helvetica Neue" w:hAnsi="Arial Narrow" w:cs="Arial"/>
          <w:sz w:val="24"/>
          <w:szCs w:val="24"/>
          <w:lang w:val="en-US"/>
        </w:rPr>
        <w:t xml:space="preserve"> has been set up under our website domain that will electronically transfer money from the donor’s bank directly into the HRBC bank account.  You will be given a ‘message’ section which is limited to 40 characters including spaces.  Please insert ENV___ to include your envelope number each time you make a transfer.  If you don’t have an envelope number, send an email to our Financial Envelope Recorder (contact information is available via the Churches office) providing your name (including middle initial where possible), address and email address.  Our Financial Envelope Recorder will assign an envelope number to you and send you </w:t>
      </w:r>
      <w:bookmarkStart w:id="1" w:name="_GoBack"/>
      <w:bookmarkEnd w:id="1"/>
      <w:r w:rsidRPr="00AF46AA">
        <w:rPr>
          <w:rFonts w:ascii="Arial Narrow" w:eastAsia="Helvetica Neue" w:hAnsi="Arial Narrow" w:cs="Arial"/>
          <w:sz w:val="24"/>
          <w:szCs w:val="24"/>
          <w:lang w:val="en-US"/>
        </w:rPr>
        <w:t>an email to confirm it with you.  If you do not include your name and address, no receipt will be issued and the donation will be treated as loose offering.</w:t>
      </w:r>
    </w:p>
    <w:p w:rsidR="00AF46AA" w:rsidRPr="00AF46AA" w:rsidRDefault="00AF46AA" w:rsidP="00AF46AA">
      <w:pPr>
        <w:spacing w:after="120" w:line="240" w:lineRule="auto"/>
        <w:rPr>
          <w:rFonts w:ascii="Arial Narrow" w:eastAsia="Helvetica Neue" w:hAnsi="Arial Narrow" w:cs="Arial"/>
          <w:sz w:val="24"/>
          <w:szCs w:val="24"/>
          <w:lang w:val="en-US"/>
        </w:rPr>
      </w:pPr>
      <w:r w:rsidRPr="00AF46AA">
        <w:rPr>
          <w:rFonts w:ascii="Arial Narrow" w:eastAsia="Helvetica Neue" w:hAnsi="Arial Narrow" w:cs="Arial"/>
          <w:sz w:val="24"/>
          <w:szCs w:val="24"/>
          <w:lang w:val="en-US"/>
        </w:rPr>
        <w:t>If the donation includes any portion that is not intended to support the unified budget, please include in the message section an amount (in even dollars) and a short form to indicate the designated fund that is to receive this amount.  The total donation is not required in the ‘message’ section.</w:t>
      </w:r>
    </w:p>
    <w:p w:rsidR="00AF46AA" w:rsidRPr="00AF46AA" w:rsidRDefault="00AF46AA" w:rsidP="00AF46AA">
      <w:pPr>
        <w:numPr>
          <w:ilvl w:val="0"/>
          <w:numId w:val="1"/>
        </w:numPr>
        <w:spacing w:after="0" w:line="240" w:lineRule="auto"/>
        <w:rPr>
          <w:rFonts w:ascii="Arial Narrow" w:eastAsia="Helvetica Neue" w:hAnsi="Arial Narrow" w:cs="Arial"/>
          <w:sz w:val="24"/>
          <w:szCs w:val="24"/>
          <w:lang w:val="en-US"/>
        </w:rPr>
      </w:pPr>
      <w:r w:rsidRPr="00AF46AA">
        <w:rPr>
          <w:rFonts w:ascii="Arial Narrow" w:eastAsia="Helvetica Neue" w:hAnsi="Arial Narrow" w:cs="Arial"/>
          <w:sz w:val="24"/>
          <w:szCs w:val="24"/>
          <w:lang w:val="en-US"/>
        </w:rPr>
        <w:t>BENE –Benevolent Fund</w:t>
      </w:r>
    </w:p>
    <w:p w:rsidR="00AF46AA" w:rsidRPr="00AF46AA" w:rsidRDefault="00AF46AA" w:rsidP="00AF46AA">
      <w:pPr>
        <w:numPr>
          <w:ilvl w:val="0"/>
          <w:numId w:val="1"/>
        </w:numPr>
        <w:spacing w:after="0" w:line="240" w:lineRule="auto"/>
        <w:rPr>
          <w:rFonts w:ascii="Arial Narrow" w:eastAsia="Helvetica Neue" w:hAnsi="Arial Narrow" w:cs="Arial"/>
          <w:sz w:val="24"/>
          <w:szCs w:val="24"/>
          <w:lang w:val="en-US"/>
        </w:rPr>
      </w:pPr>
      <w:r w:rsidRPr="00AF46AA">
        <w:rPr>
          <w:rFonts w:ascii="Arial Narrow" w:eastAsia="Helvetica Neue" w:hAnsi="Arial Narrow" w:cs="Arial"/>
          <w:sz w:val="24"/>
          <w:szCs w:val="24"/>
          <w:lang w:val="en-US"/>
        </w:rPr>
        <w:t>IMPDR – Impact DR (Lighthouse Project)</w:t>
      </w:r>
    </w:p>
    <w:p w:rsidR="00AF46AA" w:rsidRPr="00AF46AA" w:rsidRDefault="00AF46AA" w:rsidP="00AF46AA">
      <w:pPr>
        <w:numPr>
          <w:ilvl w:val="0"/>
          <w:numId w:val="1"/>
        </w:numPr>
        <w:spacing w:after="0" w:line="240" w:lineRule="auto"/>
        <w:rPr>
          <w:rFonts w:ascii="Arial Narrow" w:eastAsia="Helvetica Neue" w:hAnsi="Arial Narrow" w:cs="Arial"/>
          <w:sz w:val="24"/>
          <w:szCs w:val="24"/>
          <w:lang w:val="en-US"/>
        </w:rPr>
      </w:pPr>
      <w:r w:rsidRPr="00AF46AA">
        <w:rPr>
          <w:rFonts w:ascii="Arial Narrow" w:eastAsia="Helvetica Neue" w:hAnsi="Arial Narrow" w:cs="Arial"/>
          <w:sz w:val="24"/>
          <w:szCs w:val="24"/>
          <w:lang w:val="en-US"/>
        </w:rPr>
        <w:t>ANNIV – Anniversary offering</w:t>
      </w:r>
    </w:p>
    <w:p w:rsidR="00AF46AA" w:rsidRPr="00AF46AA" w:rsidRDefault="00AF46AA" w:rsidP="00AF46AA">
      <w:pPr>
        <w:spacing w:after="0" w:line="240" w:lineRule="auto"/>
        <w:rPr>
          <w:rFonts w:ascii="Arial Narrow" w:eastAsia="Helvetica Neue" w:hAnsi="Arial Narrow" w:cs="Arial"/>
          <w:sz w:val="24"/>
          <w:szCs w:val="24"/>
          <w:lang w:val="en-US"/>
        </w:rPr>
      </w:pPr>
      <w:r w:rsidRPr="00AF46AA">
        <w:rPr>
          <w:rFonts w:ascii="Arial Narrow" w:eastAsia="Helvetica Neue" w:hAnsi="Arial Narrow" w:cs="Arial"/>
          <w:sz w:val="24"/>
          <w:szCs w:val="24"/>
          <w:lang w:val="en-US"/>
        </w:rPr>
        <w:t>For example: ENV195 10BENE 20ANNIV with a total of $100 would mean directing us to put $10 toward the benevolent fund, $20 for the anniversary offering and the remaining $70 toward the unified budget.  The holder of envelope 195 would receive a tax receipt for the $100 donation at year end.</w:t>
      </w:r>
    </w:p>
    <w:p w:rsidR="00AF46AA" w:rsidRPr="00AF46AA" w:rsidRDefault="00AF46AA" w:rsidP="00AF46AA">
      <w:pPr>
        <w:spacing w:after="0" w:line="240" w:lineRule="auto"/>
        <w:rPr>
          <w:rFonts w:ascii="Arial" w:eastAsia="Helvetica Neue" w:hAnsi="Arial" w:cs="Arial"/>
          <w:sz w:val="24"/>
          <w:szCs w:val="24"/>
          <w:lang w:val="en-US"/>
        </w:rPr>
      </w:pPr>
    </w:p>
    <w:p w:rsidR="00AF46AA" w:rsidRPr="00AF46AA" w:rsidRDefault="00AF46AA" w:rsidP="00AF46AA">
      <w:pPr>
        <w:spacing w:after="0" w:line="240" w:lineRule="auto"/>
        <w:rPr>
          <w:rFonts w:ascii="Arial" w:eastAsia="Helvetica Neue" w:hAnsi="Arial" w:cs="Arial"/>
          <w:sz w:val="24"/>
          <w:szCs w:val="24"/>
          <w:lang w:val="en-US"/>
        </w:rPr>
      </w:pPr>
    </w:p>
    <w:p w:rsidR="00AF46AA" w:rsidRPr="00AF46AA" w:rsidRDefault="00AF46AA" w:rsidP="00AF46AA">
      <w:pPr>
        <w:spacing w:after="0" w:line="240" w:lineRule="auto"/>
        <w:jc w:val="right"/>
        <w:rPr>
          <w:rFonts w:ascii="Arial" w:eastAsia="Helvetica Neue" w:hAnsi="Arial" w:cs="Arial"/>
          <w:lang w:val="en-US"/>
        </w:rPr>
      </w:pPr>
      <w:r w:rsidRPr="00AF46AA">
        <w:rPr>
          <w:rFonts w:ascii="Arial" w:eastAsia="Helvetica Neue" w:hAnsi="Arial" w:cs="Arial"/>
          <w:lang w:val="en-US"/>
        </w:rPr>
        <w:t>Revised April 2021</w:t>
      </w:r>
    </w:p>
    <w:p w:rsidR="00991EF0" w:rsidRDefault="00AF46AA" w:rsidP="00AF46AA">
      <w:pPr>
        <w:jc w:val="center"/>
      </w:pPr>
      <w:r w:rsidRPr="00AF46AA">
        <w:rPr>
          <w:rFonts w:ascii="Arial" w:eastAsia="Helvetica Neue" w:hAnsi="Arial" w:cs="Arial"/>
          <w:sz w:val="24"/>
          <w:szCs w:val="24"/>
          <w:lang w:val="en-US"/>
        </w:rPr>
        <w:br w:type="page"/>
      </w:r>
    </w:p>
    <w:sectPr w:rsidR="00991E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B59A6"/>
    <w:multiLevelType w:val="multilevel"/>
    <w:tmpl w:val="E5D80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AA"/>
    <w:rsid w:val="00991EF0"/>
    <w:rsid w:val="00AF4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B5479-15A2-4362-A6D3-AF2364FC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cgivings@harmony-road.com" TargetMode="External"/><Relationship Id="rId5" Type="http://schemas.openxmlformats.org/officeDocument/2006/relationships/hyperlink" Target="mailto:pmcphail@sympatic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pmcphail@sympatico.ca</dc:creator>
  <cp:keywords/>
  <dc:description/>
  <cp:lastModifiedBy>pmcphail@sympatico.ca</cp:lastModifiedBy>
  <cp:revision>1</cp:revision>
  <dcterms:created xsi:type="dcterms:W3CDTF">2022-01-18T18:56:00Z</dcterms:created>
  <dcterms:modified xsi:type="dcterms:W3CDTF">2022-01-18T18:58:00Z</dcterms:modified>
</cp:coreProperties>
</file>